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楷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楷体" w:eastAsia="方正小标宋简体"/>
          <w:sz w:val="36"/>
          <w:szCs w:val="36"/>
        </w:rPr>
        <w:t>附件2</w:t>
      </w:r>
    </w:p>
    <w:bookmarkEnd w:id="0"/>
    <w:p>
      <w:pPr>
        <w:jc w:val="center"/>
        <w:rPr>
          <w:rFonts w:hint="eastAsia" w:ascii="方正小标宋简体" w:hAnsi="楷体" w:eastAsia="方正小标宋简体"/>
          <w:sz w:val="36"/>
          <w:szCs w:val="36"/>
        </w:rPr>
      </w:pPr>
      <w:r>
        <w:rPr>
          <w:rFonts w:hint="eastAsia" w:ascii="方正小标宋简体" w:hAnsi="楷体" w:eastAsia="方正小标宋简体"/>
          <w:sz w:val="36"/>
          <w:szCs w:val="36"/>
        </w:rPr>
        <w:t>直属单位党委（党总支）书记、全国总社驻郑单位党委书记联系党支部情况表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3"/>
        <w:gridCol w:w="2065"/>
        <w:gridCol w:w="2340"/>
        <w:gridCol w:w="2682"/>
        <w:gridCol w:w="2362"/>
        <w:gridCol w:w="2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dxa"/>
            <w:noWrap w:val="0"/>
            <w:vAlign w:val="top"/>
          </w:tcPr>
          <w:p>
            <w:pPr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单位名称</w:t>
            </w:r>
          </w:p>
        </w:tc>
        <w:tc>
          <w:tcPr>
            <w:tcW w:w="206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党委（党总支）</w:t>
            </w:r>
          </w:p>
          <w:p>
            <w:pPr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书记姓名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联系方式</w:t>
            </w:r>
          </w:p>
        </w:tc>
        <w:tc>
          <w:tcPr>
            <w:tcW w:w="2682" w:type="dxa"/>
            <w:noWrap w:val="0"/>
            <w:vAlign w:val="top"/>
          </w:tcPr>
          <w:p>
            <w:pPr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被联系党支部名称</w:t>
            </w:r>
          </w:p>
        </w:tc>
        <w:tc>
          <w:tcPr>
            <w:tcW w:w="236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被联系党支部</w:t>
            </w:r>
          </w:p>
          <w:p>
            <w:pPr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书记姓名</w:t>
            </w:r>
          </w:p>
        </w:tc>
        <w:tc>
          <w:tcPr>
            <w:tcW w:w="236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楷体" w:eastAsia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dxa"/>
            <w:vMerge w:val="restart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065" w:type="dxa"/>
            <w:vMerge w:val="restart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40" w:type="dxa"/>
            <w:vMerge w:val="restart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68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dxa"/>
            <w:vMerge w:val="continue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065" w:type="dxa"/>
            <w:vMerge w:val="continue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68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dxa"/>
            <w:vMerge w:val="restart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065" w:type="dxa"/>
            <w:vMerge w:val="restart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40" w:type="dxa"/>
            <w:vMerge w:val="restart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68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dxa"/>
            <w:vMerge w:val="continue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065" w:type="dxa"/>
            <w:vMerge w:val="continue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68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dxa"/>
            <w:vMerge w:val="restart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065" w:type="dxa"/>
            <w:vMerge w:val="restart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40" w:type="dxa"/>
            <w:vMerge w:val="restart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68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dxa"/>
            <w:vMerge w:val="continue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065" w:type="dxa"/>
            <w:vMerge w:val="continue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68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dxa"/>
            <w:vMerge w:val="restart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065" w:type="dxa"/>
            <w:vMerge w:val="restart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40" w:type="dxa"/>
            <w:vMerge w:val="restart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68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dxa"/>
            <w:vMerge w:val="continue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065" w:type="dxa"/>
            <w:vMerge w:val="continue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68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rPr>
                <w:rFonts w:hint="eastAsia" w:ascii="方正小标宋简体" w:hAnsi="楷体" w:eastAsia="方正小标宋简体"/>
                <w:sz w:val="36"/>
                <w:szCs w:val="36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B81E05"/>
    <w:rsid w:val="34667C12"/>
    <w:rsid w:val="388A6F3E"/>
    <w:rsid w:val="54B81E05"/>
    <w:rsid w:val="67987CE1"/>
    <w:rsid w:val="6A073DBE"/>
    <w:rsid w:val="7C394680"/>
    <w:rsid w:val="7DA21D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2019-09-20T08:36:00Z</dcterms:created>
  <dc:creator>Administrator</dc:creator>
  <cp:lastModifiedBy>Administrator</cp:lastModifiedBy>
  <dcterms:modified xsi:type="dcterms:W3CDTF">2019-09-23T06:57:38Z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